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上海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黄海种业</w:t>
      </w:r>
      <w:r>
        <w:rPr>
          <w:rFonts w:hint="eastAsia" w:ascii="宋体" w:hAnsi="宋体"/>
          <w:b/>
          <w:sz w:val="28"/>
          <w:szCs w:val="28"/>
        </w:rPr>
        <w:t>有限公司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>粮食机械</w:t>
      </w:r>
      <w:r>
        <w:rPr>
          <w:rFonts w:hint="eastAsia" w:ascii="宋体" w:hAnsi="宋体"/>
          <w:b/>
          <w:sz w:val="28"/>
          <w:szCs w:val="28"/>
        </w:rPr>
        <w:t>竞价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采购</w:t>
      </w:r>
      <w:r>
        <w:rPr>
          <w:rFonts w:hint="eastAsia" w:ascii="宋体" w:hAnsi="宋体"/>
          <w:b/>
          <w:sz w:val="28"/>
          <w:szCs w:val="28"/>
        </w:rPr>
        <w:t>说明书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上海</w:t>
      </w:r>
      <w:r>
        <w:rPr>
          <w:rFonts w:hint="eastAsia" w:ascii="宋体" w:hAnsi="宋体"/>
          <w:sz w:val="28"/>
          <w:szCs w:val="28"/>
          <w:lang w:val="en-US" w:eastAsia="zh-CN"/>
        </w:rPr>
        <w:t>黄海种业</w:t>
      </w:r>
      <w:r>
        <w:rPr>
          <w:rFonts w:hint="eastAsia" w:ascii="宋体" w:hAnsi="宋体"/>
          <w:sz w:val="28"/>
          <w:szCs w:val="28"/>
        </w:rPr>
        <w:t>有限公司拟对</w:t>
      </w:r>
      <w:r>
        <w:rPr>
          <w:rFonts w:hint="eastAsia" w:ascii="宋体" w:hAnsi="宋体"/>
          <w:sz w:val="28"/>
          <w:szCs w:val="28"/>
          <w:lang w:val="en-US" w:eastAsia="zh-CN"/>
        </w:rPr>
        <w:t>粮食机械</w:t>
      </w:r>
      <w:r>
        <w:rPr>
          <w:rFonts w:hint="eastAsia" w:ascii="宋体" w:hAnsi="宋体"/>
          <w:sz w:val="28"/>
          <w:szCs w:val="28"/>
        </w:rPr>
        <w:t>进行公开竞价</w:t>
      </w:r>
      <w:r>
        <w:rPr>
          <w:rFonts w:hint="eastAsia" w:ascii="宋体" w:hAnsi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/>
          <w:sz w:val="28"/>
          <w:szCs w:val="28"/>
        </w:rPr>
        <w:t>。凡参加本次公开竞价的</w:t>
      </w:r>
      <w:r>
        <w:rPr>
          <w:rFonts w:hint="eastAsia" w:ascii="宋体" w:hAnsi="宋体"/>
          <w:sz w:val="28"/>
          <w:szCs w:val="28"/>
          <w:lang w:val="en-US" w:eastAsia="zh-CN"/>
        </w:rPr>
        <w:t>厂方代表或</w:t>
      </w:r>
      <w:r>
        <w:rPr>
          <w:rFonts w:hint="eastAsia" w:ascii="宋体" w:hAnsi="宋体"/>
          <w:sz w:val="28"/>
          <w:szCs w:val="28"/>
        </w:rPr>
        <w:t>竞价人都视同认可本招标说明中所有内容。本次竞价遵循公开、公平、公正、诚实信用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样品和发货质量一致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和价低者得的原则。</w:t>
      </w:r>
    </w:p>
    <w:p>
      <w:pPr>
        <w:spacing w:line="360" w:lineRule="auto"/>
        <w:ind w:firstLine="562" w:firstLineChars="200"/>
        <w:jc w:val="left"/>
        <w:rPr>
          <w:rFonts w:ascii="宋体" w:hAnsi="宋体"/>
          <w:sz w:val="28"/>
          <w:szCs w:val="28"/>
          <w:u w:val="none"/>
        </w:rPr>
      </w:pP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/>
          <w:b/>
          <w:bCs/>
          <w:sz w:val="28"/>
          <w:szCs w:val="28"/>
        </w:rPr>
        <w:t>单位：</w:t>
      </w:r>
      <w:r>
        <w:rPr>
          <w:rFonts w:hint="eastAsia" w:ascii="宋体" w:hAnsi="宋体"/>
          <w:sz w:val="28"/>
          <w:szCs w:val="28"/>
          <w:u w:val="none"/>
        </w:rPr>
        <w:t>上海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黄海种业</w:t>
      </w:r>
      <w:r>
        <w:rPr>
          <w:rFonts w:hint="eastAsia" w:ascii="宋体" w:hAnsi="宋体"/>
          <w:sz w:val="28"/>
          <w:szCs w:val="28"/>
          <w:u w:val="none"/>
        </w:rPr>
        <w:t>有限公司</w:t>
      </w:r>
    </w:p>
    <w:p>
      <w:pPr>
        <w:spacing w:line="360" w:lineRule="auto"/>
        <w:ind w:left="559" w:leftChars="266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采购项目内容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spacing w:line="360" w:lineRule="auto"/>
        <w:ind w:left="559" w:leftChars="266" w:firstLine="0" w:firstLineChars="0"/>
        <w:jc w:val="left"/>
        <w:rPr>
          <w:rFonts w:hint="eastAsia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转向伸缩输送机   B600*（12+6）米，1台</w:t>
      </w:r>
    </w:p>
    <w:p>
      <w:pPr>
        <w:spacing w:line="360" w:lineRule="auto"/>
        <w:ind w:left="559" w:leftChars="266" w:firstLine="0" w:firstLineChars="0"/>
        <w:jc w:val="left"/>
        <w:rPr>
          <w:rFonts w:hint="eastAsia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转向伸缩输送机   B600*（11.5+5.5）米，3台</w:t>
      </w:r>
    </w:p>
    <w:p>
      <w:pPr>
        <w:spacing w:line="360" w:lineRule="auto"/>
        <w:ind w:left="559" w:leftChars="266" w:firstLine="0" w:firstLineChars="0"/>
        <w:jc w:val="left"/>
        <w:rPr>
          <w:rFonts w:hint="eastAsia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水平输送机       B600*3.5米，4台</w:t>
      </w:r>
    </w:p>
    <w:p>
      <w:pPr>
        <w:spacing w:line="360" w:lineRule="auto"/>
        <w:ind w:left="559" w:leftChars="266" w:firstLine="0" w:firstLineChars="0"/>
        <w:jc w:val="left"/>
        <w:rPr>
          <w:rFonts w:hint="eastAsia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双翼轮扒谷机     B500*3.5米，1台</w:t>
      </w:r>
    </w:p>
    <w:p>
      <w:pPr>
        <w:spacing w:line="360" w:lineRule="auto"/>
        <w:ind w:left="559" w:leftChars="266" w:firstLine="0" w:firstLineChars="0"/>
        <w:jc w:val="left"/>
        <w:rPr>
          <w:rFonts w:hint="default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  <w:u w:val="none"/>
          <w:lang w:val="en-US" w:eastAsia="zh-CN"/>
        </w:rPr>
        <w:t>蛟龙扒谷机       D320*3米，1台</w:t>
      </w:r>
    </w:p>
    <w:p>
      <w:pPr>
        <w:spacing w:line="360" w:lineRule="auto"/>
        <w:ind w:firstLine="562" w:firstLineChars="200"/>
        <w:rPr>
          <w:rFonts w:hint="eastAsia" w:ascii="宋体" w:hAnsi="宋体" w:eastAsiaTheme="minorEastAsia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三、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采购</w:t>
      </w:r>
      <w:r>
        <w:rPr>
          <w:rFonts w:hint="eastAsia" w:ascii="宋体" w:hAnsi="宋体"/>
          <w:b/>
          <w:bCs/>
          <w:sz w:val="28"/>
          <w:szCs w:val="28"/>
        </w:rPr>
        <w:t>方式：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eastAsia="zh-CN"/>
        </w:rPr>
        <w:t>询比价，竞价采购。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/>
          <w:sz w:val="28"/>
          <w:szCs w:val="28"/>
          <w:u w:val="none"/>
        </w:rPr>
      </w:pPr>
      <w:r>
        <w:rPr>
          <w:rFonts w:hint="eastAsia" w:ascii="宋体" w:hAnsi="宋体"/>
          <w:b/>
          <w:bCs/>
          <w:sz w:val="28"/>
          <w:szCs w:val="28"/>
        </w:rPr>
        <w:t>四、竞价人的基本要求：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>1、</w:t>
      </w:r>
      <w:r>
        <w:rPr>
          <w:rFonts w:hint="eastAsia" w:ascii="宋体" w:hAnsi="宋体"/>
          <w:sz w:val="28"/>
          <w:szCs w:val="28"/>
          <w:u w:val="none"/>
        </w:rPr>
        <w:t>参与招标的人员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下载</w:t>
      </w:r>
      <w:r>
        <w:rPr>
          <w:rFonts w:hint="eastAsia" w:ascii="宋体" w:hAnsi="宋体"/>
          <w:sz w:val="28"/>
          <w:szCs w:val="28"/>
          <w:u w:val="none"/>
        </w:rPr>
        <w:t>本招标说明书，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在上海农场大宗采购平台注册上传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公司组织机构代码证，网址</w:t>
      </w:r>
      <w:r>
        <w:rPr>
          <w:rFonts w:hint="eastAsia"/>
          <w:sz w:val="28"/>
          <w:szCs w:val="28"/>
          <w:u w:val="none"/>
        </w:rPr>
        <w:t>www.snztb.com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供应商资格要求：遵守国家法律法规，具有良好的商业信誉；产品符合国家相应标准；具有签订和履行合同的能力。法人代表授权书、权威部门的抽检报告资料等；2、经上海农场大宗物资采购平台初审、资质审查，初审通过后纳入供应商名单；3了解和知晓全部流程并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缴纳押金后，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按照规定时间进入招标系统参加网上报价竞</w:t>
      </w:r>
      <w:r>
        <w:rPr>
          <w:rFonts w:hint="eastAsia" w:ascii="宋体" w:hAnsi="宋体"/>
          <w:sz w:val="28"/>
          <w:szCs w:val="28"/>
          <w:u w:val="none"/>
        </w:rPr>
        <w:t>标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；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4、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拍卖结束后，网上当场开标。</w:t>
      </w:r>
      <w:r>
        <w:rPr>
          <w:rFonts w:hint="eastAsia" w:ascii="宋体" w:hAnsi="宋体"/>
          <w:sz w:val="28"/>
          <w:szCs w:val="28"/>
          <w:u w:val="none"/>
        </w:rPr>
        <w:t>竞价人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成功</w:t>
      </w:r>
      <w:r>
        <w:rPr>
          <w:rFonts w:hint="eastAsia" w:ascii="宋体" w:hAnsi="宋体"/>
          <w:sz w:val="28"/>
          <w:szCs w:val="28"/>
          <w:u w:val="none"/>
        </w:rPr>
        <w:t>中标后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sz w:val="28"/>
          <w:szCs w:val="28"/>
          <w:u w:val="none"/>
        </w:rPr>
        <w:t>须与招标单位签订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纸质</w:t>
      </w:r>
      <w:r>
        <w:rPr>
          <w:rFonts w:hint="eastAsia" w:ascii="宋体" w:hAnsi="宋体"/>
          <w:sz w:val="28"/>
          <w:szCs w:val="28"/>
          <w:u w:val="none"/>
        </w:rPr>
        <w:t>协议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，发货后押金退还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；5、未竞价成功者返还押金</w:t>
      </w:r>
      <w:r>
        <w:rPr>
          <w:rFonts w:hint="eastAsia" w:ascii="宋体" w:hAnsi="宋体"/>
          <w:sz w:val="28"/>
          <w:szCs w:val="28"/>
          <w:u w:val="none"/>
        </w:rPr>
        <w:t>。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五、</w:t>
      </w:r>
      <w:r>
        <w:rPr>
          <w:rFonts w:hint="eastAsia" w:ascii="宋体" w:hAnsi="宋体"/>
          <w:b/>
          <w:bCs/>
          <w:sz w:val="28"/>
          <w:szCs w:val="28"/>
          <w:u w:val="none"/>
          <w:lang w:val="en-US" w:eastAsia="zh-CN"/>
        </w:rPr>
        <w:t>粮食机械</w:t>
      </w:r>
      <w:r>
        <w:rPr>
          <w:rFonts w:hint="eastAsia" w:ascii="宋体" w:hAnsi="宋体"/>
          <w:b/>
          <w:bCs/>
          <w:sz w:val="28"/>
          <w:szCs w:val="28"/>
          <w:u w:val="none"/>
          <w:lang w:eastAsia="zh-CN"/>
        </w:rPr>
        <w:t>技术要求：</w:t>
      </w:r>
      <w:r>
        <w:rPr>
          <w:rFonts w:hint="eastAsia" w:ascii="宋体" w:hAnsi="宋体"/>
          <w:b w:val="0"/>
          <w:bCs w:val="0"/>
          <w:sz w:val="28"/>
          <w:szCs w:val="28"/>
          <w:u w:val="none"/>
          <w:lang w:val="en-US" w:eastAsia="zh-CN"/>
        </w:rPr>
        <w:t>货物必须符合中华人民共和国国家安全环保标准、国家有关产品质量认证标准，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其他要求参照国家在粮食机械规定标准执行，本公司要求高于国家标准。</w:t>
      </w:r>
    </w:p>
    <w:p>
      <w:pPr>
        <w:spacing w:line="360" w:lineRule="auto"/>
        <w:ind w:firstLine="562" w:firstLineChars="200"/>
        <w:jc w:val="left"/>
        <w:rPr>
          <w:rFonts w:ascii="宋体" w:hAnsi="宋体"/>
          <w:sz w:val="28"/>
          <w:szCs w:val="28"/>
          <w:u w:val="none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/>
          <w:b/>
          <w:bCs/>
          <w:sz w:val="28"/>
          <w:szCs w:val="28"/>
        </w:rPr>
        <w:t>、开标流程：</w:t>
      </w:r>
      <w:r>
        <w:rPr>
          <w:rFonts w:hint="eastAsia" w:ascii="宋体" w:hAnsi="宋体"/>
          <w:sz w:val="28"/>
          <w:szCs w:val="28"/>
          <w:u w:val="none"/>
        </w:rPr>
        <w:t>底价单由招标单位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留存</w:t>
      </w:r>
      <w:r>
        <w:rPr>
          <w:rFonts w:hint="eastAsia" w:ascii="宋体" w:hAnsi="宋体"/>
          <w:sz w:val="28"/>
          <w:szCs w:val="28"/>
          <w:u w:val="none"/>
        </w:rPr>
        <w:t>，然后由上海农场法务部或审计部人员审定底价，竞价人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在网上</w:t>
      </w:r>
      <w:r>
        <w:rPr>
          <w:rFonts w:hint="eastAsia" w:ascii="宋体" w:hAnsi="宋体"/>
          <w:sz w:val="28"/>
          <w:szCs w:val="28"/>
          <w:u w:val="none"/>
        </w:rPr>
        <w:t>填写完投标书后，工作人员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按照规定时间</w:t>
      </w:r>
      <w:r>
        <w:rPr>
          <w:rFonts w:hint="eastAsia" w:ascii="宋体" w:hAnsi="宋体"/>
          <w:sz w:val="28"/>
          <w:szCs w:val="28"/>
          <w:u w:val="none"/>
        </w:rPr>
        <w:t>当场开标。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/>
          <w:sz w:val="28"/>
          <w:szCs w:val="28"/>
          <w:u w:val="none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/>
          <w:b/>
          <w:bCs/>
          <w:sz w:val="28"/>
          <w:szCs w:val="28"/>
        </w:rPr>
        <w:t>、销售合同主要内容：</w:t>
      </w:r>
      <w:r>
        <w:rPr>
          <w:rFonts w:hint="eastAsia" w:ascii="宋体" w:hAnsi="宋体"/>
          <w:sz w:val="28"/>
          <w:szCs w:val="28"/>
          <w:u w:val="none"/>
        </w:rPr>
        <w:t>竞得者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当场签订</w:t>
      </w:r>
      <w:r>
        <w:rPr>
          <w:rFonts w:hint="eastAsia" w:ascii="宋体" w:hAnsi="宋体"/>
          <w:sz w:val="28"/>
          <w:szCs w:val="28"/>
          <w:u w:val="none"/>
        </w:rPr>
        <w:t>销售合同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成交合同</w:t>
      </w:r>
      <w:r>
        <w:rPr>
          <w:rFonts w:hint="eastAsia" w:ascii="宋体" w:hAnsi="宋体"/>
          <w:sz w:val="28"/>
          <w:szCs w:val="28"/>
          <w:u w:val="none"/>
        </w:rPr>
        <w:t>签订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15日内</w:t>
      </w:r>
      <w:r>
        <w:rPr>
          <w:rFonts w:hint="eastAsia" w:ascii="宋体" w:hAnsi="宋体"/>
          <w:sz w:val="28"/>
          <w:szCs w:val="28"/>
          <w:u w:val="none"/>
        </w:rPr>
        <w:t>安排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发</w:t>
      </w:r>
      <w:r>
        <w:rPr>
          <w:rFonts w:hint="eastAsia" w:ascii="宋体" w:hAnsi="宋体"/>
          <w:sz w:val="28"/>
          <w:szCs w:val="28"/>
          <w:u w:val="none"/>
        </w:rPr>
        <w:t>货，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（如果发现质量达不到要求或者有严重缺陷，直接退货）；全部验收合格后定先付95%采购款，一年后产品无质量问题付完余款，如因质量问题据不调换扣除违约金</w:t>
      </w:r>
      <w:r>
        <w:rPr>
          <w:rFonts w:hint="eastAsia" w:ascii="宋体" w:hAnsi="宋体"/>
          <w:sz w:val="28"/>
          <w:szCs w:val="28"/>
          <w:u w:val="none"/>
        </w:rPr>
        <w:t>。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Theme="minorEastAsia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u w:val="none"/>
          <w:lang w:val="en-US" w:eastAsia="zh-CN"/>
        </w:rPr>
        <w:t>八、供货地点：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黄海种业北片加工中心（江苏大丰区境内）</w:t>
      </w:r>
    </w:p>
    <w:p>
      <w:pPr>
        <w:spacing w:line="360" w:lineRule="auto"/>
        <w:ind w:firstLine="562" w:firstLineChars="200"/>
        <w:jc w:val="left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九</w:t>
      </w:r>
      <w:r>
        <w:rPr>
          <w:rFonts w:hint="eastAsia" w:ascii="宋体" w:hAnsi="宋体"/>
          <w:b/>
          <w:bCs/>
          <w:sz w:val="28"/>
          <w:szCs w:val="28"/>
        </w:rPr>
        <w:t>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报名时间：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2019年08月13日14:00至2019年8月14日15:00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联系人：潘振勇  18248773272</w:t>
      </w:r>
    </w:p>
    <w:p>
      <w:pPr>
        <w:spacing w:line="360" w:lineRule="auto"/>
        <w:ind w:firstLine="562" w:firstLineChars="200"/>
        <w:jc w:val="left"/>
        <w:rPr>
          <w:rFonts w:hint="default" w:ascii="宋体" w:hAnsi="宋体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网上</w:t>
      </w:r>
      <w:r>
        <w:rPr>
          <w:rFonts w:hint="eastAsia" w:ascii="宋体" w:hAnsi="宋体"/>
          <w:b/>
          <w:bCs/>
          <w:sz w:val="28"/>
          <w:szCs w:val="28"/>
        </w:rPr>
        <w:t>开标时间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2019年08月14日16:30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Theme="minorEastAsia"/>
          <w:b w:val="0"/>
          <w:bCs w:val="0"/>
          <w:sz w:val="28"/>
          <w:szCs w:val="28"/>
          <w:u w:val="single"/>
          <w:lang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开标地点：</w:t>
      </w:r>
      <w:r>
        <w:rPr>
          <w:rFonts w:hint="eastAsia" w:ascii="宋体" w:hAnsi="宋体"/>
          <w:b w:val="0"/>
          <w:bCs w:val="0"/>
          <w:sz w:val="28"/>
          <w:szCs w:val="28"/>
          <w:u w:val="single"/>
        </w:rPr>
        <w:t xml:space="preserve">   上海</w:t>
      </w:r>
      <w:r>
        <w:rPr>
          <w:rFonts w:hint="eastAsia" w:ascii="宋体" w:hAnsi="宋体"/>
          <w:b w:val="0"/>
          <w:bCs w:val="0"/>
          <w:sz w:val="28"/>
          <w:szCs w:val="28"/>
          <w:u w:val="single"/>
          <w:lang w:eastAsia="zh-CN"/>
        </w:rPr>
        <w:t>农场大宗物质采购平台</w:t>
      </w:r>
      <w:r>
        <w:rPr>
          <w:rFonts w:hint="eastAsia" w:ascii="宋体" w:hAnsi="宋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 w:val="0"/>
          <w:bCs w:val="0"/>
          <w:sz w:val="28"/>
          <w:szCs w:val="28"/>
          <w:u w:val="single"/>
          <w:lang w:val="en-US" w:eastAsia="zh-CN"/>
        </w:rPr>
        <w:t>网址：</w:t>
      </w:r>
      <w:r>
        <w:rPr>
          <w:rFonts w:hint="eastAsia"/>
          <w:b w:val="0"/>
          <w:bCs w:val="0"/>
          <w:sz w:val="28"/>
          <w:szCs w:val="28"/>
          <w:u w:val="single"/>
        </w:rPr>
        <w:t>www.snztb.com</w:t>
      </w:r>
    </w:p>
    <w:p>
      <w:pPr>
        <w:numPr>
          <w:ilvl w:val="0"/>
          <w:numId w:val="0"/>
        </w:numPr>
        <w:spacing w:line="360" w:lineRule="auto"/>
        <w:ind w:left="4775" w:leftChars="266" w:right="600" w:rightChars="0" w:hanging="4216" w:hangingChars="15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十、</w:t>
      </w:r>
      <w:r>
        <w:rPr>
          <w:rFonts w:hint="eastAsia" w:ascii="宋体" w:hAnsi="宋体"/>
          <w:b/>
          <w:bCs/>
          <w:sz w:val="28"/>
          <w:szCs w:val="28"/>
        </w:rPr>
        <w:t>本次竞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价采购</w:t>
      </w:r>
      <w:r>
        <w:rPr>
          <w:rFonts w:hint="eastAsia" w:ascii="宋体" w:hAnsi="宋体"/>
          <w:b/>
          <w:bCs/>
          <w:sz w:val="28"/>
          <w:szCs w:val="28"/>
        </w:rPr>
        <w:t>解释权归上海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黄海种业</w:t>
      </w:r>
      <w:r>
        <w:rPr>
          <w:rFonts w:hint="eastAsia" w:ascii="宋体" w:hAnsi="宋体"/>
          <w:b/>
          <w:bCs/>
          <w:sz w:val="28"/>
          <w:szCs w:val="28"/>
        </w:rPr>
        <w:t>有限公司所有。上海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黄海种业</w:t>
      </w:r>
      <w:r>
        <w:rPr>
          <w:rFonts w:hint="eastAsia" w:ascii="宋体" w:hAnsi="宋体"/>
          <w:b/>
          <w:bCs/>
          <w:sz w:val="28"/>
          <w:szCs w:val="28"/>
        </w:rPr>
        <w:t>有限公司</w:t>
      </w:r>
    </w:p>
    <w:p>
      <w:pPr>
        <w:wordWrap w:val="0"/>
        <w:spacing w:line="360" w:lineRule="auto"/>
        <w:ind w:right="80" w:firstLine="5060" w:firstLineChars="1800"/>
        <w:jc w:val="both"/>
        <w:rPr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13</w:t>
      </w:r>
      <w:r>
        <w:rPr>
          <w:rFonts w:ascii="宋体" w:hAnsi="宋体"/>
          <w:b/>
          <w:bCs/>
          <w:sz w:val="28"/>
          <w:szCs w:val="28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65CB6"/>
    <w:rsid w:val="2DBE3B9F"/>
    <w:rsid w:val="512B5A0E"/>
    <w:rsid w:val="525D1F94"/>
    <w:rsid w:val="53765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2019-08-13T00:49:00Z</dcterms:created>
  <dc:creator>白龙马</dc:creator>
  <cp:lastModifiedBy>白龙马</cp:lastModifiedBy>
  <dcterms:modified xsi:type="dcterms:W3CDTF">2019-08-13T01:22:15Z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