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正阳禽业2023年四季度低值易耗品采购公告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 w:firstLineChars="20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凡参加本次公开竞价的竞价人都视同认可本招标说明中所有内容。本次竞价遵循公开、公平、公正、诚实信用和价低者中标的原则。         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一、招标项目名称：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低值易耗品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二、招标单位：江苏正阳禽业有限公司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三、采购项目简介：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63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1、交货地点：江苏省盐城市大丰区上海农场禽业蛋鸡三场、禽业青年二场、禽业饲料厂。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63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2、供货时间：2023.10.1-2023.12.31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63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3、招标数量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及报价要求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CN" w:bidi="ar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以实际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业务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生产需求为准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，采购明细见附件1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CN" w:bidi="ar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72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按照单品单件进行报价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例如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:附件1第100项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Hans" w:bidi="ar"/>
        </w:rPr>
        <w:t>封箱器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元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Hans" w:bidi="ar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个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Hans" w:bidi="ar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报价金额包含运费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税费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卸货费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Hans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五、供货商资质要求：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right="0" w:firstLine="600" w:firstLineChars="20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1、具有独立承担民事责任的能力；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525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2、具有良好的商业信誉和健全的财务会计制度；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525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3、具有履行合同所必需的设备和专业技术能力；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525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4、有依法缴纳税收和社会保障资金的良好记录；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525"/>
        <w:jc w:val="left"/>
        <w:rPr>
          <w:rFonts w:hint="default" w:ascii="Calibri" w:hAnsi="Calibri" w:cs="Calibri" w:eastAsiaTheme="minorEastAsia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5、参加本次招标活动前三年内，在经营活动中没有重大违法记录；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525"/>
        <w:jc w:val="left"/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CN" w:bidi="ar"/>
        </w:rPr>
        <w:t>6、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不允许存在关联公司参加投标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一经发现取消本次投标资格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六、竞价方式：竞标人在线下完成价格的填写，价低者中标，中标公司需缴纳贰万元产品质量保证金。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七、招标公告发布时间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: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444444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 20</w:t>
      </w:r>
      <w:r>
        <w:rPr>
          <w:rFonts w:hint="default" w:ascii="Calibri" w:hAnsi="Calibri" w:eastAsia="宋体" w:cs="Calibri"/>
          <w:b w:val="0"/>
          <w:i w:val="0"/>
          <w:caps w:val="0"/>
          <w:color w:val="444444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2</w:t>
      </w:r>
      <w:r>
        <w:rPr>
          <w:rFonts w:hint="eastAsia" w:ascii="Calibri" w:hAnsi="Calibri" w:eastAsia="宋体" w:cs="Calibri"/>
          <w:b w:val="0"/>
          <w:i w:val="0"/>
          <w:caps w:val="0"/>
          <w:color w:val="444444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年9月27日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八、开标时间：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444444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20</w:t>
      </w:r>
      <w:r>
        <w:rPr>
          <w:rFonts w:hint="default" w:ascii="Calibri" w:hAnsi="Calibri" w:eastAsia="宋体" w:cs="Calibri"/>
          <w:b w:val="0"/>
          <w:i w:val="0"/>
          <w:caps w:val="0"/>
          <w:color w:val="444444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2</w:t>
      </w:r>
      <w:r>
        <w:rPr>
          <w:rFonts w:hint="eastAsia" w:ascii="Calibri" w:hAnsi="Calibri" w:eastAsia="宋体" w:cs="Calibri"/>
          <w:b w:val="0"/>
          <w:i w:val="0"/>
          <w:caps w:val="0"/>
          <w:color w:val="444444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年10月8日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九、投标及开标地点：江苏禽业饲料厂一楼会议室（光明饲料厂）。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十、联系人：郁峥嵘  15961955578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           杨  宇  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13485251980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           吕  晨   15950323763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ZmIwZGE2ZWYxZmMyNDY2YmQ4MmMyY2U4YjMzNGMifQ=="/>
  </w:docVars>
  <w:rsids>
    <w:rsidRoot w:val="2FF72749"/>
    <w:rsid w:val="0824493B"/>
    <w:rsid w:val="0C0149DC"/>
    <w:rsid w:val="0CBB102F"/>
    <w:rsid w:val="16364FE3"/>
    <w:rsid w:val="1BF1686E"/>
    <w:rsid w:val="21F11B81"/>
    <w:rsid w:val="24D00E12"/>
    <w:rsid w:val="256E3608"/>
    <w:rsid w:val="2AAD304C"/>
    <w:rsid w:val="2F5F6F2A"/>
    <w:rsid w:val="2FF72749"/>
    <w:rsid w:val="34D95115"/>
    <w:rsid w:val="3D4379C8"/>
    <w:rsid w:val="42460283"/>
    <w:rsid w:val="471F8171"/>
    <w:rsid w:val="4AD976AA"/>
    <w:rsid w:val="4E944A36"/>
    <w:rsid w:val="59B63BBA"/>
    <w:rsid w:val="5B857E0A"/>
    <w:rsid w:val="5D1C1CCC"/>
    <w:rsid w:val="5EBB09E0"/>
    <w:rsid w:val="5FBE58BB"/>
    <w:rsid w:val="625D2B38"/>
    <w:rsid w:val="6AA07FC7"/>
    <w:rsid w:val="6DB9605E"/>
    <w:rsid w:val="6FE752AA"/>
    <w:rsid w:val="7BB536A1"/>
    <w:rsid w:val="7DEE47F1"/>
    <w:rsid w:val="7F7036EF"/>
    <w:rsid w:val="B337F167"/>
    <w:rsid w:val="BF7B3F11"/>
    <w:rsid w:val="FBEDC354"/>
    <w:rsid w:val="FEFF2F43"/>
    <w:rsid w:val="FF4F8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578</Characters>
  <Lines>0</Lines>
  <Paragraphs>0</Paragraphs>
  <TotalTime>14</TotalTime>
  <ScaleCrop>false</ScaleCrop>
  <LinksUpToDate>false</LinksUpToDate>
  <CharactersWithSpaces>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2022-05-28T06:06:00Z</dcterms:created>
  <dc:creator>wuyu1990</dc:creator>
  <cp:lastModifiedBy>杨宇</cp:lastModifiedBy>
  <dcterms:modified xsi:type="dcterms:W3CDTF">2023-09-27T02:04:37Z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F69CCFC53D60EB660260E463AE4B5FF6</vt:lpwstr>
  </property>
</Properties>
</file>